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EA" w:rsidRDefault="00363CEA">
      <w:pPr>
        <w:pStyle w:val="a3"/>
        <w:rPr>
          <w:sz w:val="32"/>
        </w:rPr>
      </w:pPr>
      <w:bookmarkStart w:id="0" w:name="_GoBack"/>
      <w:bookmarkEnd w:id="0"/>
    </w:p>
    <w:p w:rsidR="00363CEA" w:rsidRDefault="00363CEA">
      <w:pPr>
        <w:pStyle w:val="a3"/>
        <w:spacing w:before="69"/>
        <w:rPr>
          <w:sz w:val="32"/>
        </w:rPr>
      </w:pPr>
    </w:p>
    <w:p w:rsidR="00363CEA" w:rsidRDefault="006206D7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5478028</wp:posOffset>
            </wp:positionH>
            <wp:positionV relativeFrom="paragraph">
              <wp:posOffset>-507964</wp:posOffset>
            </wp:positionV>
            <wp:extent cx="1635979" cy="163541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363CEA" w:rsidRDefault="006206D7">
      <w:pPr>
        <w:spacing w:before="55"/>
        <w:ind w:right="3051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лицензирующего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органа)</w:t>
      </w: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spacing w:before="231"/>
        <w:rPr>
          <w:sz w:val="24"/>
        </w:rPr>
      </w:pPr>
    </w:p>
    <w:p w:rsidR="00363CEA" w:rsidRDefault="006206D7">
      <w:pPr>
        <w:ind w:right="27"/>
        <w:jc w:val="center"/>
        <w:rPr>
          <w:sz w:val="24"/>
        </w:rPr>
      </w:pPr>
      <w:r>
        <w:rPr>
          <w:spacing w:val="-2"/>
          <w:sz w:val="24"/>
        </w:rPr>
        <w:t>Выписка</w:t>
      </w:r>
    </w:p>
    <w:p w:rsidR="00363CEA" w:rsidRDefault="006206D7">
      <w:pPr>
        <w:ind w:left="4" w:right="34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06:27</w:t>
      </w:r>
      <w:r>
        <w:rPr>
          <w:spacing w:val="-3"/>
          <w:sz w:val="24"/>
        </w:rPr>
        <w:t xml:space="preserve"> </w:t>
      </w:r>
      <w:r>
        <w:rPr>
          <w:sz w:val="24"/>
        </w:rPr>
        <w:t>«21»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63CEA" w:rsidRDefault="00363CEA">
      <w:pPr>
        <w:pStyle w:val="a3"/>
        <w:rPr>
          <w:sz w:val="24"/>
        </w:rPr>
      </w:pPr>
    </w:p>
    <w:p w:rsidR="00363CEA" w:rsidRDefault="00363CEA">
      <w:pPr>
        <w:pStyle w:val="a3"/>
        <w:rPr>
          <w:sz w:val="24"/>
        </w:rPr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35"/>
        </w:tabs>
      </w:pPr>
      <w:r>
        <w:t>Статус</w:t>
      </w:r>
      <w:r>
        <w:rPr>
          <w:spacing w:val="-8"/>
        </w:rPr>
        <w:t xml:space="preserve"> </w:t>
      </w:r>
      <w:r>
        <w:t>лицензии:</w:t>
      </w:r>
      <w:r>
        <w:rPr>
          <w:spacing w:val="-7"/>
        </w:rPr>
        <w:t xml:space="preserve"> </w:t>
      </w:r>
      <w:r>
        <w:rPr>
          <w:spacing w:val="-2"/>
        </w:rPr>
        <w:t>действующая</w:t>
      </w:r>
    </w:p>
    <w:p w:rsidR="00363CEA" w:rsidRDefault="006206D7">
      <w:pPr>
        <w:spacing w:before="37"/>
        <w:ind w:left="3" w:right="34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прекращена)</w:t>
      </w:r>
    </w:p>
    <w:p w:rsidR="00363CEA" w:rsidRDefault="00363CEA">
      <w:pPr>
        <w:pStyle w:val="a3"/>
        <w:spacing w:before="114"/>
        <w:rPr>
          <w:sz w:val="18"/>
        </w:rPr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35"/>
        </w:tabs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Л035-01220-</w:t>
      </w:r>
      <w:r>
        <w:rPr>
          <w:spacing w:val="-2"/>
        </w:rPr>
        <w:t>38/00373354</w:t>
      </w:r>
    </w:p>
    <w:p w:rsidR="00363CEA" w:rsidRDefault="00363CEA">
      <w:pPr>
        <w:pStyle w:val="a3"/>
        <w:spacing w:before="74"/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35"/>
        </w:tabs>
      </w:pPr>
      <w:r>
        <w:t>Дата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rPr>
          <w:spacing w:val="-4"/>
        </w:rPr>
        <w:t>2015</w:t>
      </w:r>
    </w:p>
    <w:p w:rsidR="00363CEA" w:rsidRDefault="00363CEA">
      <w:pPr>
        <w:pStyle w:val="a3"/>
        <w:spacing w:before="74"/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48"/>
        </w:tabs>
        <w:spacing w:line="276" w:lineRule="auto"/>
        <w:ind w:left="115" w:right="150" w:firstLine="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363CEA" w:rsidRDefault="006206D7">
      <w:pPr>
        <w:pStyle w:val="a3"/>
        <w:spacing w:line="276" w:lineRule="auto"/>
        <w:ind w:left="115" w:right="157"/>
        <w:jc w:val="both"/>
      </w:pPr>
      <w:r>
        <w:t>Муници</w:t>
      </w:r>
      <w:r>
        <w:t>пальное бюджетное дошкольное образовательное учреждение "Морозовский детский сад"</w:t>
      </w:r>
      <w:r>
        <w:rPr>
          <w:spacing w:val="40"/>
        </w:rPr>
        <w:t xml:space="preserve"> </w:t>
      </w:r>
      <w:r>
        <w:t>(МБДОУ "Морозовский детский сад"). Место нахождения: 669318, Россия, Иркутская область, Боханский район, д. Морозово, ул. Школьная, 1. ОГРН: 1048500603590.</w:t>
      </w:r>
    </w:p>
    <w:p w:rsidR="00363CEA" w:rsidRDefault="006206D7">
      <w:pPr>
        <w:pStyle w:val="a3"/>
        <w:spacing w:line="20" w:lineRule="exact"/>
        <w:ind w:left="11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81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2700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481445" y="12700"/>
                                </a:lnTo>
                                <a:lnTo>
                                  <a:pt x="648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CA943" id="Group 3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">
                <v:shape id="Graphic 4" o:spid="_x0000_s1027" style="position:absolute;width:64814;height:127;visibility:visible;mso-wrap-style:square;v-text-anchor:top" coordsize="648144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Cl8MA&#10;AADaAAAADwAAAGRycy9kb3ducmV2LnhtbESPQWvCQBSE7wX/w/IEb3VjkVKiq0ilIKKHpj14fGRf&#10;k7TZt3H3GeO/dwuFHoeZ+YZZrgfXqp5CbDwbmE0zUMSltw1XBj4/3h5fQEVBtth6JgM3irBejR6W&#10;mFt/5XfqC6lUgnDM0UAt0uVax7Imh3HqO+LkffngUJIMlbYBrwnuWv2UZc/aYcNpocaOXmsqf4qL&#10;M9AetVTn/nTY7iW7FMdv3IT92ZjJeNgsQAkN8h/+a++sgTn8Xkk3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KCl8MAAADaAAAADwAAAAAAAAAAAAAAAACYAgAAZHJzL2Rv&#10;d25yZXYueG1sUEsFBgAAAAAEAAQA9QAAAIgDAAAAAA==&#10;" path="m6481445,l,,,12700r6481445,l648144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63CEA" w:rsidRDefault="006206D7">
      <w:pPr>
        <w:spacing w:before="35"/>
        <w:ind w:left="3"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лучае,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лицо)</w:t>
      </w:r>
    </w:p>
    <w:p w:rsidR="00363CEA" w:rsidRDefault="00363CEA">
      <w:pPr>
        <w:pStyle w:val="a3"/>
        <w:spacing w:before="113"/>
        <w:rPr>
          <w:sz w:val="18"/>
        </w:rPr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42"/>
        </w:tabs>
        <w:spacing w:before="1" w:line="276" w:lineRule="auto"/>
        <w:ind w:left="115" w:right="146" w:firstLine="0"/>
        <w:jc w:val="both"/>
      </w:pPr>
      <w:r>
        <w:t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</w:t>
      </w:r>
      <w:r>
        <w:t xml:space="preserve">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</w:t>
      </w:r>
      <w:r>
        <w:t>лица в государственном реестре аккредитованных филиалов, представительств иностранных юридических лиц:</w:t>
      </w:r>
    </w:p>
    <w:p w:rsidR="00363CEA" w:rsidRDefault="006206D7">
      <w:pPr>
        <w:pStyle w:val="a3"/>
        <w:spacing w:before="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182651</wp:posOffset>
                </wp:positionV>
                <wp:extent cx="648144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8E7CB" id="Graphic 5" o:spid="_x0000_s1026" style="position:absolute;margin-left:56.7pt;margin-top:14.4pt;width:510.3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" path="m6481445,l,,,12700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3CEA" w:rsidRDefault="006206D7">
      <w:pPr>
        <w:spacing w:before="37"/>
        <w:ind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7"/>
          <w:sz w:val="18"/>
        </w:rPr>
        <w:t xml:space="preserve"> </w:t>
      </w: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иностранное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лицо)</w:t>
      </w:r>
    </w:p>
    <w:p w:rsidR="00363CEA" w:rsidRDefault="00363CEA">
      <w:pPr>
        <w:pStyle w:val="a3"/>
        <w:spacing w:before="113"/>
        <w:rPr>
          <w:sz w:val="18"/>
        </w:rPr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47"/>
        </w:tabs>
        <w:spacing w:line="276" w:lineRule="auto"/>
        <w:ind w:left="115" w:right="149" w:firstLine="0"/>
        <w:jc w:val="both"/>
      </w:pPr>
      <w:r>
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</w:t>
      </w:r>
      <w:r>
        <w:rPr>
          <w:spacing w:val="40"/>
        </w:rPr>
        <w:t xml:space="preserve"> </w:t>
      </w:r>
      <w:r>
        <w:t>также иные сведения, предусмотренные пунктом 3 части 1 статьи 15</w:t>
      </w:r>
      <w:r>
        <w:t xml:space="preserve"> Федерального закона «О лицензировании отдельных видов деятельности»:</w:t>
      </w:r>
    </w:p>
    <w:p w:rsidR="00363CEA" w:rsidRDefault="006206D7">
      <w:pPr>
        <w:pStyle w:val="a3"/>
        <w:spacing w:before="3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184362</wp:posOffset>
                </wp:positionV>
                <wp:extent cx="648144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87FF" id="Graphic 6" o:spid="_x0000_s1026" style="position:absolute;margin-left:56.7pt;margin-top:14.5pt;width:510.3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" path="m6481445,l,,,12700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3CEA" w:rsidRDefault="006206D7">
      <w:pPr>
        <w:spacing w:before="37"/>
        <w:ind w:left="4"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индивидуальный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предприниматель)</w:t>
      </w:r>
    </w:p>
    <w:p w:rsidR="00363CEA" w:rsidRDefault="00363CEA">
      <w:pPr>
        <w:pStyle w:val="a3"/>
        <w:spacing w:before="113"/>
        <w:rPr>
          <w:sz w:val="18"/>
        </w:rPr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35"/>
        </w:tabs>
      </w:pPr>
      <w:r>
        <w:t>Идентификационный</w:t>
      </w:r>
      <w:r>
        <w:rPr>
          <w:spacing w:val="-12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налогоплательщика:</w:t>
      </w:r>
      <w:r>
        <w:rPr>
          <w:spacing w:val="-11"/>
        </w:rPr>
        <w:t xml:space="preserve"> </w:t>
      </w:r>
      <w:r>
        <w:rPr>
          <w:spacing w:val="-2"/>
        </w:rPr>
        <w:t>8503005426</w:t>
      </w:r>
    </w:p>
    <w:p w:rsidR="00363CEA" w:rsidRDefault="00363CEA">
      <w:pPr>
        <w:pStyle w:val="a3"/>
        <w:spacing w:before="74"/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35"/>
        </w:tabs>
      </w:pPr>
      <w:r>
        <w:t>Адреса</w:t>
      </w:r>
      <w:r>
        <w:rPr>
          <w:spacing w:val="-4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подлежащего</w:t>
      </w:r>
      <w:r>
        <w:rPr>
          <w:spacing w:val="-2"/>
        </w:rPr>
        <w:t xml:space="preserve"> лицензированию:</w:t>
      </w:r>
    </w:p>
    <w:p w:rsidR="00363CEA" w:rsidRDefault="00363CEA">
      <w:pPr>
        <w:sectPr w:rsidR="00363CEA">
          <w:footerReference w:type="default" r:id="rId8"/>
          <w:type w:val="continuous"/>
          <w:pgSz w:w="11910" w:h="16840"/>
          <w:pgMar w:top="1420" w:right="420" w:bottom="1000" w:left="1020" w:header="0" w:footer="801" w:gutter="0"/>
          <w:pgNumType w:start="1"/>
          <w:cols w:space="720"/>
        </w:sectPr>
      </w:pPr>
    </w:p>
    <w:p w:rsidR="00363CEA" w:rsidRDefault="006206D7">
      <w:pPr>
        <w:pStyle w:val="a3"/>
        <w:spacing w:before="75"/>
        <w:ind w:left="115"/>
      </w:pPr>
      <w:r>
        <w:lastRenderedPageBreak/>
        <w:t>669318,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Иркутская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Боханский</w:t>
      </w:r>
      <w:r>
        <w:rPr>
          <w:spacing w:val="-2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Морозово,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Школьная,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363CEA" w:rsidRDefault="00363CEA">
      <w:pPr>
        <w:pStyle w:val="a3"/>
        <w:spacing w:before="73"/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357"/>
        </w:tabs>
        <w:spacing w:before="1" w:line="276" w:lineRule="auto"/>
        <w:ind w:left="115" w:right="147" w:firstLine="0"/>
        <w:jc w:val="both"/>
      </w:pPr>
      <w:r>
        <w:t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</w:t>
      </w:r>
      <w:r>
        <w:t xml:space="preserve"> профессиям, специальностям, направлениям подготовки (для профессионального образования), по подвидам дополнительного </w:t>
      </w:r>
      <w:r>
        <w:rPr>
          <w:spacing w:val="-2"/>
        </w:rPr>
        <w:t>образования: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20"/>
      </w:tblGrid>
      <w:tr w:rsidR="00363CEA">
        <w:trPr>
          <w:trHeight w:val="307"/>
        </w:trPr>
        <w:tc>
          <w:tcPr>
            <w:tcW w:w="10200" w:type="dxa"/>
            <w:gridSpan w:val="2"/>
          </w:tcPr>
          <w:p w:rsidR="00363CEA" w:rsidRDefault="006206D7">
            <w:pPr>
              <w:pStyle w:val="TableParagraph"/>
              <w:spacing w:before="23"/>
              <w:ind w:left="10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363CEA">
        <w:trPr>
          <w:trHeight w:val="310"/>
        </w:trPr>
        <w:tc>
          <w:tcPr>
            <w:tcW w:w="1080" w:type="dxa"/>
          </w:tcPr>
          <w:p w:rsidR="00363CEA" w:rsidRDefault="006206D7">
            <w:pPr>
              <w:pStyle w:val="TableParagraph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9120" w:type="dxa"/>
          </w:tcPr>
          <w:p w:rsidR="00363CEA" w:rsidRDefault="006206D7">
            <w:pPr>
              <w:pStyle w:val="TableParagraph"/>
              <w:ind w:left="14" w:right="2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363CEA">
        <w:trPr>
          <w:trHeight w:val="307"/>
        </w:trPr>
        <w:tc>
          <w:tcPr>
            <w:tcW w:w="1080" w:type="dxa"/>
          </w:tcPr>
          <w:p w:rsidR="00363CEA" w:rsidRDefault="006206D7">
            <w:pPr>
              <w:pStyle w:val="TableParagraph"/>
              <w:spacing w:before="23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9120" w:type="dxa"/>
          </w:tcPr>
          <w:p w:rsidR="00363CEA" w:rsidRDefault="006206D7">
            <w:pPr>
              <w:pStyle w:val="TableParagraph"/>
              <w:spacing w:before="23"/>
              <w:ind w:left="14"/>
            </w:pPr>
            <w:r>
              <w:rPr>
                <w:spacing w:val="-10"/>
              </w:rPr>
              <w:t>2</w:t>
            </w:r>
          </w:p>
        </w:tc>
      </w:tr>
      <w:tr w:rsidR="00363CEA">
        <w:trPr>
          <w:trHeight w:val="264"/>
        </w:trPr>
        <w:tc>
          <w:tcPr>
            <w:tcW w:w="1080" w:type="dxa"/>
          </w:tcPr>
          <w:p w:rsidR="00363CEA" w:rsidRDefault="006206D7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20" w:type="dxa"/>
          </w:tcPr>
          <w:p w:rsidR="00363CEA" w:rsidRDefault="006206D7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</w:tr>
    </w:tbl>
    <w:p w:rsidR="00363CEA" w:rsidRDefault="00363CEA">
      <w:pPr>
        <w:pStyle w:val="a3"/>
      </w:pPr>
    </w:p>
    <w:p w:rsidR="00363CEA" w:rsidRDefault="00363CEA">
      <w:pPr>
        <w:pStyle w:val="a3"/>
        <w:spacing w:before="34"/>
      </w:pPr>
    </w:p>
    <w:p w:rsidR="00363CEA" w:rsidRDefault="006206D7">
      <w:pPr>
        <w:pStyle w:val="a5"/>
        <w:numPr>
          <w:ilvl w:val="0"/>
          <w:numId w:val="1"/>
        </w:numPr>
        <w:tabs>
          <w:tab w:val="left" w:pos="460"/>
        </w:tabs>
        <w:ind w:left="115" w:right="156" w:firstLine="0"/>
        <w:jc w:val="both"/>
      </w:pPr>
      <w:r>
        <w:t>Номер и дата приказа (распоряжения) лицензирующего органа о предоставлении лицензии: № 1922-ср от 06 мая 2015</w:t>
      </w:r>
    </w:p>
    <w:p w:rsidR="00363CEA" w:rsidRDefault="00363CEA">
      <w:pPr>
        <w:pStyle w:val="a3"/>
        <w:rPr>
          <w:sz w:val="20"/>
        </w:rPr>
      </w:pPr>
    </w:p>
    <w:p w:rsidR="00363CEA" w:rsidRDefault="006206D7">
      <w:pPr>
        <w:pStyle w:val="a3"/>
        <w:spacing w:before="22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2914650</wp:posOffset>
            </wp:positionH>
            <wp:positionV relativeFrom="paragraph">
              <wp:posOffset>301461</wp:posOffset>
            </wp:positionV>
            <wp:extent cx="2109598" cy="65379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9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rPr>
          <w:sz w:val="18"/>
        </w:rPr>
      </w:pPr>
    </w:p>
    <w:p w:rsidR="00363CEA" w:rsidRDefault="00363CEA">
      <w:pPr>
        <w:pStyle w:val="a3"/>
        <w:spacing w:before="138"/>
        <w:rPr>
          <w:sz w:val="18"/>
        </w:rPr>
      </w:pPr>
    </w:p>
    <w:p w:rsidR="00363CEA" w:rsidRDefault="006206D7">
      <w:pPr>
        <w:ind w:left="731"/>
        <w:rPr>
          <w:sz w:val="18"/>
        </w:rPr>
      </w:pPr>
      <w:r>
        <w:rPr>
          <w:sz w:val="18"/>
        </w:rPr>
        <w:t>Выписка</w:t>
      </w:r>
      <w:r>
        <w:rPr>
          <w:spacing w:val="-7"/>
          <w:sz w:val="18"/>
        </w:rPr>
        <w:t xml:space="preserve"> </w:t>
      </w:r>
      <w:r>
        <w:rPr>
          <w:sz w:val="18"/>
        </w:rPr>
        <w:t>носит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информационный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характер,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</w:t>
      </w:r>
      <w:r>
        <w:rPr>
          <w:spacing w:val="-5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лицензий</w:t>
      </w:r>
      <w:r>
        <w:rPr>
          <w:spacing w:val="-5"/>
          <w:sz w:val="18"/>
        </w:rPr>
        <w:t xml:space="preserve"> </w:t>
      </w:r>
      <w:r>
        <w:rPr>
          <w:sz w:val="18"/>
        </w:rPr>
        <w:t>могли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внесены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изменения.</w:t>
      </w:r>
    </w:p>
    <w:sectPr w:rsidR="00363CEA">
      <w:pgSz w:w="11910" w:h="16840"/>
      <w:pgMar w:top="1040" w:right="420" w:bottom="1000" w:left="102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D7" w:rsidRDefault="006206D7">
      <w:r>
        <w:separator/>
      </w:r>
    </w:p>
  </w:endnote>
  <w:endnote w:type="continuationSeparator" w:id="0">
    <w:p w:rsidR="006206D7" w:rsidRDefault="0062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EA" w:rsidRDefault="006206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10043776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3CEA" w:rsidRDefault="006206D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C217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2pt;margin-top:790.85pt;width:12.5pt;height:14.2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" filled="f" stroked="f">
              <v:path arrowok="t"/>
              <v:textbox inset="0,0,0,0">
                <w:txbxContent>
                  <w:p w:rsidR="00363CEA" w:rsidRDefault="006206D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C217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D7" w:rsidRDefault="006206D7">
      <w:r>
        <w:separator/>
      </w:r>
    </w:p>
  </w:footnote>
  <w:footnote w:type="continuationSeparator" w:id="0">
    <w:p w:rsidR="006206D7" w:rsidRDefault="0062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0D0"/>
    <w:multiLevelType w:val="hybridMultilevel"/>
    <w:tmpl w:val="E2C2D3AA"/>
    <w:lvl w:ilvl="0" w:tplc="B0EAAE66">
      <w:start w:val="1"/>
      <w:numFmt w:val="decimal"/>
      <w:lvlText w:val="%1."/>
      <w:lvlJc w:val="left"/>
      <w:pPr>
        <w:ind w:left="335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4E32F6">
      <w:numFmt w:val="bullet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2" w:tplc="932C8C46">
      <w:numFmt w:val="bullet"/>
      <w:lvlText w:val="•"/>
      <w:lvlJc w:val="left"/>
      <w:pPr>
        <w:ind w:left="2365" w:hanging="220"/>
      </w:pPr>
      <w:rPr>
        <w:rFonts w:hint="default"/>
        <w:lang w:val="ru-RU" w:eastAsia="en-US" w:bidi="ar-SA"/>
      </w:rPr>
    </w:lvl>
    <w:lvl w:ilvl="3" w:tplc="EE1A1800"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4" w:tplc="344A6CD4">
      <w:numFmt w:val="bullet"/>
      <w:lvlText w:val="•"/>
      <w:lvlJc w:val="left"/>
      <w:pPr>
        <w:ind w:left="4390" w:hanging="220"/>
      </w:pPr>
      <w:rPr>
        <w:rFonts w:hint="default"/>
        <w:lang w:val="ru-RU" w:eastAsia="en-US" w:bidi="ar-SA"/>
      </w:rPr>
    </w:lvl>
    <w:lvl w:ilvl="5" w:tplc="7E0E3CEC">
      <w:numFmt w:val="bullet"/>
      <w:lvlText w:val="•"/>
      <w:lvlJc w:val="left"/>
      <w:pPr>
        <w:ind w:left="5403" w:hanging="220"/>
      </w:pPr>
      <w:rPr>
        <w:rFonts w:hint="default"/>
        <w:lang w:val="ru-RU" w:eastAsia="en-US" w:bidi="ar-SA"/>
      </w:rPr>
    </w:lvl>
    <w:lvl w:ilvl="6" w:tplc="80F0ED08">
      <w:numFmt w:val="bullet"/>
      <w:lvlText w:val="•"/>
      <w:lvlJc w:val="left"/>
      <w:pPr>
        <w:ind w:left="6415" w:hanging="220"/>
      </w:pPr>
      <w:rPr>
        <w:rFonts w:hint="default"/>
        <w:lang w:val="ru-RU" w:eastAsia="en-US" w:bidi="ar-SA"/>
      </w:rPr>
    </w:lvl>
    <w:lvl w:ilvl="7" w:tplc="FF90E1D4">
      <w:numFmt w:val="bullet"/>
      <w:lvlText w:val="•"/>
      <w:lvlJc w:val="left"/>
      <w:pPr>
        <w:ind w:left="7428" w:hanging="220"/>
      </w:pPr>
      <w:rPr>
        <w:rFonts w:hint="default"/>
        <w:lang w:val="ru-RU" w:eastAsia="en-US" w:bidi="ar-SA"/>
      </w:rPr>
    </w:lvl>
    <w:lvl w:ilvl="8" w:tplc="402C6DB2">
      <w:numFmt w:val="bullet"/>
      <w:lvlText w:val="•"/>
      <w:lvlJc w:val="left"/>
      <w:pPr>
        <w:ind w:left="844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A"/>
    <w:rsid w:val="00363CEA"/>
    <w:rsid w:val="006206D7"/>
    <w:rsid w:val="00C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AF4E2-1565-42B2-AAF7-A6BDECCA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" w:right="30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5" w:hanging="220"/>
    </w:pPr>
  </w:style>
  <w:style w:type="paragraph" w:customStyle="1" w:styleId="TableParagraph">
    <w:name w:val="Table Paragraph"/>
    <w:basedOn w:val="a"/>
    <w:uiPriority w:val="1"/>
    <w:qFormat/>
    <w:pPr>
      <w:spacing w:before="24"/>
      <w:ind w:left="1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C21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17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2024-06-21T03:50:00Z</cp:lastPrinted>
  <dcterms:created xsi:type="dcterms:W3CDTF">2024-06-21T03:53:00Z</dcterms:created>
  <dcterms:modified xsi:type="dcterms:W3CDTF">2024-06-21T03:53:00Z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2024-06-21T00:00:00Z</vt:filetime>
  </property>
</Properties>
</file>