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13" w:rsidRPr="00FE2213" w:rsidRDefault="00FE2213" w:rsidP="00FE221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b/>
          <w:bCs/>
          <w:color w:val="880000"/>
          <w:sz w:val="20"/>
          <w:szCs w:val="20"/>
          <w:bdr w:val="none" w:sz="0" w:space="0" w:color="auto" w:frame="1"/>
          <w:lang w:eastAsia="ru-RU"/>
        </w:rPr>
        <w:t>О компенсациях</w:t>
      </w:r>
    </w:p>
    <w:p w:rsidR="00FE2213" w:rsidRPr="00FE2213" w:rsidRDefault="00FE2213" w:rsidP="00FE221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Уважаемые родители! По закону Вы имеете право на получение денежной компенсации части родительской платы за детский сад (за первого ребенка в семье-20%, за второго – 50%, третьего — 70%).</w:t>
      </w:r>
    </w:p>
    <w:p w:rsidR="00FE2213" w:rsidRPr="00FE2213" w:rsidRDefault="00FE2213" w:rsidP="00FE221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 xml:space="preserve">Деньги перечисляются на сберкнижку или карту. Чтобы оформить такую компенсацию, необходимо принести и сдать следующие документы в управление министерства социального развития опеки и попечительства Иркутской области по </w:t>
      </w:r>
      <w:proofErr w:type="spellStart"/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Боханскому</w:t>
      </w:r>
      <w:proofErr w:type="spellEnd"/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 xml:space="preserve"> району </w:t>
      </w:r>
      <w:proofErr w:type="spellStart"/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п.Бохан</w:t>
      </w:r>
      <w:proofErr w:type="spellEnd"/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ул.Ленина</w:t>
      </w:r>
      <w:proofErr w:type="spellEnd"/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 xml:space="preserve"> 81 2 этаж в отдел </w:t>
      </w:r>
      <w:proofErr w:type="spellStart"/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дет.пособий</w:t>
      </w:r>
      <w:proofErr w:type="spellEnd"/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:</w:t>
      </w:r>
    </w:p>
    <w:p w:rsidR="00FE2213" w:rsidRPr="00FE2213" w:rsidRDefault="00FE2213" w:rsidP="00FE2213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Копия свидетельства о рождении ребенка — 1 экземпляр</w:t>
      </w:r>
    </w:p>
    <w:p w:rsidR="00FE2213" w:rsidRPr="00FE2213" w:rsidRDefault="00FE2213" w:rsidP="00FE2213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Копии свидетельств о рождении старших детей – 1 экземпляр</w:t>
      </w:r>
    </w:p>
    <w:p w:rsidR="00FE2213" w:rsidRPr="00FE2213" w:rsidRDefault="00FE2213" w:rsidP="00FE2213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Копия свидетельства о заключении брака или документа об установлении отцовства — 1 экземпляр</w:t>
      </w:r>
    </w:p>
    <w:p w:rsidR="00FE2213" w:rsidRPr="00FE2213" w:rsidRDefault="00FE2213" w:rsidP="00FE2213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Копия паспорта (1 и 3 стр.) — 1 экземпляр</w:t>
      </w:r>
    </w:p>
    <w:p w:rsidR="00FE2213" w:rsidRPr="00FE2213" w:rsidRDefault="00FE2213" w:rsidP="00FE2213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Копия сберегательной книжки в Сбербанке России — 1 экземпляр</w:t>
      </w:r>
    </w:p>
    <w:p w:rsidR="00FE2213" w:rsidRPr="00FE2213" w:rsidRDefault="00FE2213" w:rsidP="00FE2213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Справку  о</w:t>
      </w:r>
      <w:proofErr w:type="gramEnd"/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 xml:space="preserve"> посещении ДОУ – 1 экземпляр</w:t>
      </w:r>
    </w:p>
    <w:p w:rsidR="00FE2213" w:rsidRPr="00FE2213" w:rsidRDefault="00FE2213" w:rsidP="00FE2213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Копия договора родителей с ДОУ — 1 экземпляр</w:t>
      </w:r>
    </w:p>
    <w:p w:rsidR="00FE2213" w:rsidRPr="00FE2213" w:rsidRDefault="00FE2213" w:rsidP="00FE2213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Квитанция об оплате за присмотр и уход за ребенком в детском саду — 1 экземпляр</w:t>
      </w:r>
    </w:p>
    <w:p w:rsidR="00FE2213" w:rsidRPr="00FE2213" w:rsidRDefault="00FE2213" w:rsidP="00FE2213">
      <w:pPr>
        <w:spacing w:after="0" w:line="360" w:lineRule="atLeast"/>
        <w:ind w:left="54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 </w:t>
      </w:r>
    </w:p>
    <w:p w:rsidR="00FE2213" w:rsidRPr="00FE2213" w:rsidRDefault="00FE2213" w:rsidP="00FE221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b/>
          <w:bCs/>
          <w:color w:val="880000"/>
          <w:sz w:val="20"/>
          <w:szCs w:val="20"/>
          <w:bdr w:val="none" w:sz="0" w:space="0" w:color="auto" w:frame="1"/>
          <w:lang w:eastAsia="ru-RU"/>
        </w:rPr>
        <w:t>Приём детей осуществляется</w:t>
      </w:r>
      <w:r w:rsidRPr="00FE2213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 с 8.00 до 17.00 ежедневно, 1 дежурная группа с 8.00 до 1</w:t>
      </w:r>
      <w:r w:rsidR="00CD650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7</w:t>
      </w:r>
      <w:bookmarkStart w:id="0" w:name="_GoBack"/>
      <w:bookmarkEnd w:id="0"/>
      <w:r w:rsidRPr="00FE2213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 xml:space="preserve">.00. Рабочая неделя пять </w:t>
      </w:r>
      <w:proofErr w:type="gramStart"/>
      <w:r w:rsidRPr="00FE2213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дней  кроме</w:t>
      </w:r>
      <w:proofErr w:type="gramEnd"/>
      <w:r w:rsidRPr="00FE2213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 xml:space="preserve"> выходных и праздничных дней.</w:t>
      </w:r>
    </w:p>
    <w:p w:rsidR="00FE2213" w:rsidRPr="00FE2213" w:rsidRDefault="00FE2213" w:rsidP="00FE221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 xml:space="preserve">Своевременный приход в детский сад — необходимое условие правильной организации </w:t>
      </w:r>
      <w:proofErr w:type="spellStart"/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воспитательно</w:t>
      </w:r>
      <w:proofErr w:type="spellEnd"/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-образовательного процесса.</w:t>
      </w:r>
    </w:p>
    <w:p w:rsidR="00FE2213" w:rsidRPr="00FE2213" w:rsidRDefault="00FE2213" w:rsidP="00FE221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В отпуск воспитанник уходит до 75 дней, с сохранением места в детском саду.</w:t>
      </w:r>
    </w:p>
    <w:p w:rsidR="00FE2213" w:rsidRPr="00FE2213" w:rsidRDefault="00FE2213" w:rsidP="00FE221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Все дети возвращаются с летних каникул со справкой об отсутствии я/глиста и о состоянии здоровья из поликлиники.</w:t>
      </w:r>
    </w:p>
    <w:p w:rsidR="00FE2213" w:rsidRPr="00FE2213" w:rsidRDefault="00FE2213" w:rsidP="00FE221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Педагоги готовы пообщаться с Вами утром до 8.30 и вечером после 16.30. В другое время педагог работает с группой детей и отвлекать его не рекомендуется.</w:t>
      </w:r>
    </w:p>
    <w:p w:rsidR="00FE2213" w:rsidRPr="00FE2213" w:rsidRDefault="00FE2213" w:rsidP="00FE221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К педагогам группы, независимо от их возраста, необходимо обращаться на Вы, по имени и отчеству.</w:t>
      </w:r>
    </w:p>
    <w:p w:rsidR="00FE2213" w:rsidRPr="00FE2213" w:rsidRDefault="00FE2213" w:rsidP="00FE221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Конфликтные спорные ситуации необходимо разрешать в отсутствии детей.</w:t>
      </w:r>
    </w:p>
    <w:p w:rsidR="00FE2213" w:rsidRPr="00FE2213" w:rsidRDefault="00FE2213" w:rsidP="00FE221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Если Вы не смогли решить какой-либо вопрос с педагогами группы, обращайтесь к заведующему детского сада.</w:t>
      </w:r>
    </w:p>
    <w:p w:rsidR="00FE2213" w:rsidRPr="00FE2213" w:rsidRDefault="00FE2213" w:rsidP="00FE221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Просим Вас не давать ребёнку с собой в детский сад жевательную резинку, сосательные конфеты, чипсы и сухарики.</w:t>
      </w:r>
    </w:p>
    <w:p w:rsidR="00FE2213" w:rsidRPr="00FE2213" w:rsidRDefault="00FE2213" w:rsidP="00FE221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Настоятельно не рекомендуем одевать ребёнку золотые и серебряные украшения, давать с собой дорогостоящие игрушки.</w:t>
      </w:r>
    </w:p>
    <w:p w:rsidR="00FE2213" w:rsidRPr="00FE2213" w:rsidRDefault="00FE2213" w:rsidP="00FE221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b/>
          <w:bCs/>
          <w:color w:val="880000"/>
          <w:sz w:val="20"/>
          <w:szCs w:val="20"/>
          <w:bdr w:val="none" w:sz="0" w:space="0" w:color="auto" w:frame="1"/>
          <w:lang w:eastAsia="ru-RU"/>
        </w:rPr>
        <w:t>Требования к внешнему виду детей:</w:t>
      </w:r>
    </w:p>
    <w:p w:rsidR="00FE2213" w:rsidRPr="00FE2213" w:rsidRDefault="00FE2213" w:rsidP="00FE2213">
      <w:pPr>
        <w:numPr>
          <w:ilvl w:val="0"/>
          <w:numId w:val="2"/>
        </w:numPr>
        <w:spacing w:after="0" w:line="360" w:lineRule="atLeast"/>
        <w:ind w:left="54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eastAsia="ru-RU"/>
        </w:rPr>
        <w:t> </w:t>
      </w: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Опрятный вид, застёгнутая на все пуговицы одежда и обувь;</w:t>
      </w:r>
    </w:p>
    <w:p w:rsidR="00FE2213" w:rsidRPr="00FE2213" w:rsidRDefault="00FE2213" w:rsidP="00FE2213">
      <w:pPr>
        <w:numPr>
          <w:ilvl w:val="0"/>
          <w:numId w:val="2"/>
        </w:numPr>
        <w:spacing w:after="0" w:line="360" w:lineRule="atLeast"/>
        <w:ind w:left="54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Умытое лицо;</w:t>
      </w:r>
    </w:p>
    <w:p w:rsidR="00FE2213" w:rsidRPr="00FE2213" w:rsidRDefault="00FE2213" w:rsidP="00FE2213">
      <w:pPr>
        <w:numPr>
          <w:ilvl w:val="0"/>
          <w:numId w:val="2"/>
        </w:numPr>
        <w:spacing w:after="0" w:line="360" w:lineRule="atLeast"/>
        <w:ind w:left="54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Чистые нос, руки, подстриженные ногти;</w:t>
      </w:r>
    </w:p>
    <w:p w:rsidR="00FE2213" w:rsidRPr="00FE2213" w:rsidRDefault="00FE2213" w:rsidP="00FE2213">
      <w:pPr>
        <w:numPr>
          <w:ilvl w:val="0"/>
          <w:numId w:val="2"/>
        </w:numPr>
        <w:spacing w:after="0" w:line="360" w:lineRule="atLeast"/>
        <w:ind w:left="54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Подстриженные и тщательно расчёсанные волосы;</w:t>
      </w:r>
    </w:p>
    <w:p w:rsidR="00FE2213" w:rsidRPr="00FE2213" w:rsidRDefault="00FE2213" w:rsidP="00FE2213">
      <w:pPr>
        <w:numPr>
          <w:ilvl w:val="0"/>
          <w:numId w:val="2"/>
        </w:numPr>
        <w:spacing w:after="0" w:line="360" w:lineRule="atLeast"/>
        <w:ind w:left="54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Чистое нижнее бельё;</w:t>
      </w:r>
    </w:p>
    <w:p w:rsidR="00FE2213" w:rsidRPr="00FE2213" w:rsidRDefault="00FE2213" w:rsidP="00FE2213">
      <w:pPr>
        <w:numPr>
          <w:ilvl w:val="0"/>
          <w:numId w:val="2"/>
        </w:numPr>
        <w:spacing w:after="0" w:line="360" w:lineRule="atLeast"/>
        <w:ind w:left="54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Наличие достаточного количества носовых платков.</w:t>
      </w:r>
    </w:p>
    <w:p w:rsidR="00FE2213" w:rsidRPr="00FE2213" w:rsidRDefault="00FE2213" w:rsidP="00FE221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b/>
          <w:bCs/>
          <w:color w:val="880000"/>
          <w:sz w:val="20"/>
          <w:szCs w:val="20"/>
          <w:bdr w:val="none" w:sz="0" w:space="0" w:color="auto" w:frame="1"/>
          <w:lang w:eastAsia="ru-RU"/>
        </w:rPr>
        <w:t>Для создания комфортных условий пребывания ребёнка в ДОУ необходимо:</w:t>
      </w:r>
    </w:p>
    <w:p w:rsidR="00FE2213" w:rsidRPr="00FE2213" w:rsidRDefault="00FE2213" w:rsidP="00FE221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Перед тем как вести ребёнка в детский сад, проверьте, соответствует ли его костюм времени года и температуре воздуха.</w:t>
      </w:r>
    </w:p>
    <w:p w:rsidR="00FE2213" w:rsidRPr="00FE2213" w:rsidRDefault="00FE2213" w:rsidP="00FE221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Проследите, чтобы одежда не была слишком велика и не сковывала его движений.</w:t>
      </w:r>
    </w:p>
    <w:p w:rsidR="00FE2213" w:rsidRPr="00FE2213" w:rsidRDefault="00FE2213" w:rsidP="00FE221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Завязки и застёжки должны быть расположены так, чтобы ребёнок мог самостоятельно себя обслужить.</w:t>
      </w:r>
    </w:p>
    <w:p w:rsidR="00FE2213" w:rsidRPr="00FE2213" w:rsidRDefault="00FE2213" w:rsidP="00FE221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Обувь должна быть лёгкой, тёплой, точно соответствовать ноге ребёнка, легко сниматься и надеваться. Нежелательно ношение комбинезонов.</w:t>
      </w:r>
    </w:p>
    <w:p w:rsidR="00FE2213" w:rsidRPr="00FE2213" w:rsidRDefault="00FE2213" w:rsidP="00FE221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Носовой платок необходим ребёнку как в помещении, так и на прогулке. Сделайте на одежде удобные карманы для его хранения.</w:t>
      </w:r>
    </w:p>
    <w:p w:rsidR="00FE2213" w:rsidRPr="00FE2213" w:rsidRDefault="00FE2213" w:rsidP="00FE221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Чтобы избежать случаев травматизма, родителям необходимо проверить содержимое карманов в одежде ребёнка на наличие опасных предметов.</w:t>
      </w:r>
    </w:p>
    <w:p w:rsidR="00FE2213" w:rsidRPr="00FE2213" w:rsidRDefault="00FE2213" w:rsidP="00FE221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E2213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Категорически запрещается приносить в ДОУ острые, режущие, стеклянные предметы (ножницы, ножи, булавки, гвозди, проволоку, зеркала, стеклянные флаконы), а также мелкие предметы (бусинки, пуговицы и т.п.), таблетки.</w:t>
      </w:r>
    </w:p>
    <w:sectPr w:rsidR="00FE2213" w:rsidRPr="00FE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11FD7"/>
    <w:multiLevelType w:val="multilevel"/>
    <w:tmpl w:val="7DCEB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2619E6"/>
    <w:multiLevelType w:val="multilevel"/>
    <w:tmpl w:val="88C45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13"/>
    <w:rsid w:val="0069613F"/>
    <w:rsid w:val="00891535"/>
    <w:rsid w:val="00CD6508"/>
    <w:rsid w:val="00FE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A1A3-4E71-4F3F-A230-AAEC2E06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2021-01-11T03:41:00Z</dcterms:created>
  <dcterms:modified xsi:type="dcterms:W3CDTF">2021-01-25T02:01:00Z</dcterms:modified>
</cp:coreProperties>
</file>